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2D" w:rsidRDefault="003D522D" w:rsidP="003D522D">
      <w:pPr>
        <w:pStyle w:val="a3"/>
        <w:spacing w:before="67"/>
        <w:ind w:right="861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BDE5E54" wp14:editId="15FDE425">
            <wp:extent cx="6267450" cy="839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составляет информация о возможном нанесении ущерба для жизни, здоровья и безопасности.</w:t>
      </w:r>
    </w:p>
    <w:p w:rsidR="003D522D" w:rsidRDefault="003D522D" w:rsidP="003D522D">
      <w:pPr>
        <w:pStyle w:val="a5"/>
        <w:numPr>
          <w:ilvl w:val="2"/>
          <w:numId w:val="1"/>
        </w:numPr>
        <w:tabs>
          <w:tab w:val="left" w:pos="1279"/>
        </w:tabs>
        <w:ind w:right="847" w:firstLine="0"/>
        <w:jc w:val="both"/>
        <w:rPr>
          <w:sz w:val="28"/>
        </w:rPr>
      </w:pPr>
      <w:r>
        <w:rPr>
          <w:sz w:val="28"/>
        </w:rPr>
        <w:t xml:space="preserve"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</w:t>
      </w:r>
      <w:r>
        <w:rPr>
          <w:sz w:val="28"/>
        </w:rPr>
        <w:lastRenderedPageBreak/>
        <w:t>сторонам самостоятельно найти решение.</w:t>
      </w:r>
    </w:p>
    <w:p w:rsidR="003D522D" w:rsidRDefault="003D522D" w:rsidP="003D522D">
      <w:pPr>
        <w:pStyle w:val="a3"/>
        <w:spacing w:before="8"/>
        <w:ind w:left="0"/>
      </w:pPr>
    </w:p>
    <w:p w:rsidR="003D522D" w:rsidRDefault="003D522D" w:rsidP="003D522D">
      <w:pPr>
        <w:pStyle w:val="1"/>
        <w:numPr>
          <w:ilvl w:val="0"/>
          <w:numId w:val="1"/>
        </w:numPr>
        <w:tabs>
          <w:tab w:val="left" w:pos="2490"/>
        </w:tabs>
        <w:spacing w:line="320" w:lineRule="exact"/>
        <w:ind w:left="2490" w:hanging="282"/>
        <w:jc w:val="both"/>
      </w:pPr>
      <w:r>
        <w:t>Порядок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rPr>
          <w:spacing w:val="-2"/>
        </w:rPr>
        <w:t>примирения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193"/>
        </w:tabs>
        <w:ind w:right="852" w:firstLine="0"/>
        <w:jc w:val="both"/>
        <w:rPr>
          <w:sz w:val="28"/>
        </w:rPr>
      </w:pPr>
      <w:r>
        <w:rPr>
          <w:sz w:val="28"/>
        </w:rPr>
        <w:t>В состав службы примирения входят обучающиеся 8-11 классов, прошедшие обучение по проведению примирительных программ.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328"/>
        </w:tabs>
        <w:ind w:right="848" w:firstLine="0"/>
        <w:jc w:val="both"/>
        <w:rPr>
          <w:sz w:val="28"/>
        </w:rPr>
      </w:pPr>
      <w:r>
        <w:rPr>
          <w:sz w:val="28"/>
        </w:rPr>
        <w:t>Руководителем службы является педагог-психолог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116"/>
        </w:tabs>
        <w:ind w:right="850" w:firstLine="0"/>
        <w:jc w:val="both"/>
        <w:rPr>
          <w:sz w:val="28"/>
        </w:rPr>
      </w:pPr>
      <w:r>
        <w:rPr>
          <w:sz w:val="28"/>
        </w:rPr>
        <w:t>Вопросы членства в службе примирения,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3D522D" w:rsidRDefault="003D522D" w:rsidP="003D522D">
      <w:pPr>
        <w:pStyle w:val="a3"/>
        <w:spacing w:before="4"/>
        <w:ind w:left="0"/>
      </w:pPr>
    </w:p>
    <w:p w:rsidR="003D522D" w:rsidRDefault="003D522D" w:rsidP="003D522D">
      <w:pPr>
        <w:pStyle w:val="1"/>
        <w:numPr>
          <w:ilvl w:val="0"/>
          <w:numId w:val="1"/>
        </w:numPr>
        <w:tabs>
          <w:tab w:val="left" w:pos="2975"/>
        </w:tabs>
        <w:spacing w:line="320" w:lineRule="exact"/>
        <w:ind w:left="2975" w:hanging="282"/>
        <w:jc w:val="both"/>
      </w:pPr>
      <w:r>
        <w:t>Порядок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rPr>
          <w:spacing w:val="-2"/>
        </w:rPr>
        <w:t>примирения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284"/>
        </w:tabs>
        <w:ind w:right="848" w:firstLine="0"/>
        <w:jc w:val="both"/>
        <w:rPr>
          <w:sz w:val="28"/>
        </w:rPr>
      </w:pPr>
      <w:r>
        <w:rPr>
          <w:sz w:val="28"/>
        </w:rPr>
        <w:t>Служба примирения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примирения. Служба примирения принимает решение о возможности или невозможности примирительной программы в каждом конкретном случае самостоятельно. 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необходимости о принятом решении информируются должностные лица </w:t>
      </w:r>
      <w:r>
        <w:rPr>
          <w:spacing w:val="-2"/>
          <w:sz w:val="28"/>
        </w:rPr>
        <w:t>школы.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375"/>
        </w:tabs>
        <w:ind w:right="857" w:firstLine="0"/>
        <w:jc w:val="both"/>
        <w:rPr>
          <w:sz w:val="28"/>
        </w:rPr>
      </w:pPr>
      <w:r>
        <w:rPr>
          <w:sz w:val="28"/>
        </w:rPr>
        <w:t>Примирительная программа начинается в случае согласия конфликтующих сторон на участие в данной программе. Если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198"/>
        </w:tabs>
        <w:ind w:right="856" w:firstLine="0"/>
        <w:jc w:val="both"/>
        <w:rPr>
          <w:sz w:val="28"/>
        </w:rPr>
      </w:pPr>
      <w:r>
        <w:rPr>
          <w:sz w:val="28"/>
        </w:rPr>
        <w:t>В случае,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270"/>
        </w:tabs>
        <w:ind w:right="850" w:firstLine="0"/>
        <w:jc w:val="both"/>
        <w:rPr>
          <w:sz w:val="28"/>
        </w:rPr>
      </w:pPr>
      <w:r>
        <w:rPr>
          <w:sz w:val="28"/>
        </w:rPr>
        <w:t>Переговоры с родителями и должностными лицами проводит руководитель службы примирения.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202"/>
        </w:tabs>
        <w:ind w:right="849" w:firstLine="0"/>
        <w:jc w:val="both"/>
        <w:rPr>
          <w:sz w:val="28"/>
        </w:rPr>
      </w:pPr>
      <w:r>
        <w:rPr>
          <w:sz w:val="28"/>
        </w:rPr>
        <w:t xml:space="preserve">В случае, если конфликтующие стороны не достигли 10-летнего возраста, примирительная программа проводится с согласия классного </w:t>
      </w:r>
      <w:r>
        <w:rPr>
          <w:spacing w:val="-2"/>
          <w:sz w:val="28"/>
        </w:rPr>
        <w:t>руководителя.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265"/>
        </w:tabs>
        <w:ind w:right="851" w:firstLine="0"/>
        <w:jc w:val="both"/>
        <w:rPr>
          <w:sz w:val="28"/>
        </w:rPr>
      </w:pPr>
      <w:r>
        <w:rPr>
          <w:sz w:val="28"/>
        </w:rPr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3D522D" w:rsidRDefault="003D522D" w:rsidP="003D522D">
      <w:pPr>
        <w:pStyle w:val="a5"/>
        <w:rPr>
          <w:sz w:val="28"/>
        </w:rPr>
        <w:sectPr w:rsidR="003D522D">
          <w:pgSz w:w="11910" w:h="16840"/>
          <w:pgMar w:top="1040" w:right="283" w:bottom="280" w:left="850" w:header="720" w:footer="720" w:gutter="0"/>
          <w:cols w:space="720"/>
        </w:sectPr>
      </w:pP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241"/>
        </w:tabs>
        <w:spacing w:before="67"/>
        <w:ind w:right="860" w:firstLine="0"/>
        <w:jc w:val="both"/>
        <w:rPr>
          <w:sz w:val="28"/>
        </w:rPr>
      </w:pPr>
      <w:r>
        <w:rPr>
          <w:sz w:val="28"/>
        </w:rPr>
        <w:lastRenderedPageBreak/>
        <w:t>Служба примирения самостоятельно определяет сроки и этапы проведения программы в каждом отдельном случае.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159"/>
        </w:tabs>
        <w:spacing w:line="242" w:lineRule="auto"/>
        <w:ind w:right="858" w:firstLine="0"/>
        <w:jc w:val="both"/>
        <w:rPr>
          <w:sz w:val="28"/>
        </w:rPr>
      </w:pPr>
      <w:r>
        <w:rPr>
          <w:sz w:val="28"/>
        </w:rPr>
        <w:t>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395"/>
        </w:tabs>
        <w:ind w:right="856" w:firstLine="0"/>
        <w:jc w:val="both"/>
        <w:rPr>
          <w:sz w:val="28"/>
        </w:rPr>
      </w:pPr>
      <w:r>
        <w:rPr>
          <w:sz w:val="28"/>
        </w:rPr>
        <w:t>При необходимости служба примирения передает копию примирительного договора администрации школы.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399"/>
        </w:tabs>
        <w:ind w:right="855" w:firstLine="0"/>
        <w:jc w:val="both"/>
        <w:rPr>
          <w:sz w:val="28"/>
        </w:rPr>
      </w:pPr>
      <w:r>
        <w:rPr>
          <w:sz w:val="28"/>
        </w:rPr>
        <w:t>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служба примирения помогает сторонам осознать причины трудностей и пути их преодоления.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222"/>
        </w:tabs>
        <w:ind w:right="859" w:firstLine="0"/>
        <w:jc w:val="both"/>
        <w:rPr>
          <w:sz w:val="28"/>
        </w:rPr>
      </w:pPr>
      <w:r>
        <w:rPr>
          <w:sz w:val="28"/>
        </w:rPr>
        <w:t xml:space="preserve">При необходимости служба примирения содействует в предоставлении участникам примирительной программы доступа к услугам по социальной </w:t>
      </w:r>
      <w:r>
        <w:rPr>
          <w:spacing w:val="-2"/>
          <w:sz w:val="28"/>
        </w:rPr>
        <w:t>реабилитации.</w:t>
      </w:r>
    </w:p>
    <w:p w:rsidR="003D522D" w:rsidRDefault="003D522D" w:rsidP="003D522D">
      <w:pPr>
        <w:pStyle w:val="1"/>
        <w:numPr>
          <w:ilvl w:val="0"/>
          <w:numId w:val="1"/>
        </w:numPr>
        <w:tabs>
          <w:tab w:val="left" w:pos="2298"/>
        </w:tabs>
        <w:spacing w:before="318" w:line="322" w:lineRule="exact"/>
        <w:ind w:left="2298" w:hanging="282"/>
        <w:jc w:val="both"/>
      </w:pPr>
      <w:r>
        <w:t>Организация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rPr>
          <w:spacing w:val="-2"/>
        </w:rPr>
        <w:t>примирения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207"/>
        </w:tabs>
        <w:ind w:right="845" w:firstLine="0"/>
        <w:jc w:val="both"/>
        <w:rPr>
          <w:sz w:val="28"/>
        </w:rPr>
      </w:pPr>
      <w:r>
        <w:rPr>
          <w:sz w:val="28"/>
        </w:rPr>
        <w:t>Службе примирения, по согласованию с администрацией школы,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087"/>
        </w:tabs>
        <w:ind w:right="852" w:firstLine="0"/>
        <w:jc w:val="both"/>
        <w:rPr>
          <w:sz w:val="28"/>
        </w:rPr>
      </w:pPr>
      <w:r>
        <w:rPr>
          <w:sz w:val="28"/>
        </w:rPr>
        <w:t xml:space="preserve">Должностные лица школы оказывают службе примирения содействие в распространении информации о деятельности службы среди педагогов и </w:t>
      </w:r>
      <w:r>
        <w:rPr>
          <w:spacing w:val="-2"/>
          <w:sz w:val="28"/>
        </w:rPr>
        <w:t>обучающихся.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130"/>
        </w:tabs>
        <w:ind w:right="850" w:firstLine="0"/>
        <w:jc w:val="both"/>
        <w:rPr>
          <w:sz w:val="28"/>
        </w:rPr>
      </w:pPr>
      <w:r>
        <w:rPr>
          <w:sz w:val="28"/>
        </w:rPr>
        <w:t>Служба примирения имеет право пользоваться услугами социального педагога и других специалистов школы.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102"/>
        </w:tabs>
        <w:ind w:right="859" w:firstLine="0"/>
        <w:jc w:val="both"/>
        <w:rPr>
          <w:sz w:val="28"/>
        </w:rPr>
      </w:pPr>
      <w:r>
        <w:rPr>
          <w:sz w:val="28"/>
        </w:rPr>
        <w:t>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126"/>
        </w:tabs>
        <w:spacing w:before="1"/>
        <w:ind w:right="851" w:firstLine="0"/>
        <w:jc w:val="both"/>
        <w:rPr>
          <w:sz w:val="28"/>
        </w:rPr>
      </w:pPr>
      <w:r>
        <w:rPr>
          <w:sz w:val="28"/>
        </w:rPr>
        <w:t>В случае, если примирительная программа проводилась по факту, по которому возбуждено уголовное дело, администрация школы ходатайствует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о приобщении к материалам дела примирительного договора, а также иных документов в качестве материалов, характеризующих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 обвиняемого, подтверждающих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добровольное возмещение имущественного ущерба и иные действия, направленные на заглаживание вреда, причиненного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потерпевшему.</w:t>
      </w:r>
    </w:p>
    <w:p w:rsidR="003D522D" w:rsidRDefault="003D522D" w:rsidP="003D522D">
      <w:pPr>
        <w:pStyle w:val="a3"/>
        <w:spacing w:before="3"/>
        <w:ind w:left="0"/>
      </w:pPr>
    </w:p>
    <w:p w:rsidR="003D522D" w:rsidRDefault="003D522D" w:rsidP="003D522D">
      <w:pPr>
        <w:pStyle w:val="1"/>
        <w:numPr>
          <w:ilvl w:val="0"/>
          <w:numId w:val="1"/>
        </w:numPr>
        <w:tabs>
          <w:tab w:val="left" w:pos="3547"/>
        </w:tabs>
        <w:ind w:left="3547" w:hanging="282"/>
        <w:jc w:val="left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3D522D" w:rsidRDefault="003D522D" w:rsidP="003D522D">
      <w:pPr>
        <w:pStyle w:val="a5"/>
        <w:numPr>
          <w:ilvl w:val="1"/>
          <w:numId w:val="1"/>
        </w:numPr>
        <w:tabs>
          <w:tab w:val="left" w:pos="1228"/>
          <w:tab w:val="left" w:pos="2766"/>
          <w:tab w:val="left" w:pos="4311"/>
          <w:tab w:val="left" w:pos="5597"/>
          <w:tab w:val="left" w:pos="5966"/>
          <w:tab w:val="left" w:pos="6753"/>
          <w:tab w:val="left" w:pos="7117"/>
          <w:tab w:val="left" w:pos="8368"/>
        </w:tabs>
        <w:ind w:right="856" w:firstLine="0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момента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утверждения </w:t>
      </w:r>
      <w:r>
        <w:rPr>
          <w:sz w:val="28"/>
        </w:rPr>
        <w:t>директором школы.</w:t>
      </w:r>
    </w:p>
    <w:p w:rsidR="001453FD" w:rsidRDefault="003D522D" w:rsidP="003D522D"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8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по предложению службы примирения или органов школьного самоуправления</w:t>
      </w:r>
    </w:p>
    <w:sectPr w:rsidR="0014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43E38"/>
    <w:multiLevelType w:val="multilevel"/>
    <w:tmpl w:val="DFEC1F0E"/>
    <w:lvl w:ilvl="0">
      <w:start w:val="1"/>
      <w:numFmt w:val="decimal"/>
      <w:lvlText w:val="%1."/>
      <w:lvlJc w:val="left"/>
      <w:pPr>
        <w:ind w:left="452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1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2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4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5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7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2D"/>
    <w:rsid w:val="001453FD"/>
    <w:rsid w:val="003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9300-402C-48DF-8C49-A35C7709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5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D522D"/>
    <w:pPr>
      <w:spacing w:line="319" w:lineRule="exac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52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D522D"/>
    <w:pPr>
      <w:ind w:left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52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D522D"/>
    <w:pPr>
      <w:ind w:left="566"/>
      <w:jc w:val="both"/>
    </w:pPr>
  </w:style>
  <w:style w:type="paragraph" w:styleId="a6">
    <w:name w:val="Normal (Web)"/>
    <w:basedOn w:val="a"/>
    <w:uiPriority w:val="99"/>
    <w:unhideWhenUsed/>
    <w:rsid w:val="003D52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5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2025-02-21T04:19:00Z</dcterms:created>
  <dcterms:modified xsi:type="dcterms:W3CDTF">2025-02-21T04:20:00Z</dcterms:modified>
</cp:coreProperties>
</file>